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30" w:rsidRDefault="00C97AE4">
      <w:pPr>
        <w:pStyle w:val="a3"/>
        <w:shd w:val="clear" w:color="auto" w:fill="FFFFFF"/>
        <w:spacing w:line="441" w:lineRule="exact"/>
        <w:ind w:left="2477" w:right="2457" w:firstLine="321"/>
        <w:rPr>
          <w:b/>
          <w:bCs/>
          <w:color w:val="000000"/>
          <w:sz w:val="30"/>
          <w:szCs w:val="30"/>
          <w:shd w:val="clear" w:color="auto" w:fill="FFFFFF"/>
        </w:rPr>
      </w:pPr>
      <w:r>
        <w:rPr>
          <w:b/>
          <w:bCs/>
          <w:color w:val="000000"/>
          <w:sz w:val="34"/>
          <w:szCs w:val="34"/>
          <w:shd w:val="clear" w:color="auto" w:fill="FFFFFF"/>
        </w:rPr>
        <w:t xml:space="preserve">ПАМЯТКА </w:t>
      </w:r>
      <w:r>
        <w:rPr>
          <w:b/>
          <w:bCs/>
          <w:color w:val="000000"/>
          <w:sz w:val="30"/>
          <w:szCs w:val="30"/>
          <w:shd w:val="clear" w:color="auto" w:fill="FFFFFF"/>
        </w:rPr>
        <w:t xml:space="preserve">для граждан </w:t>
      </w:r>
      <w:r>
        <w:rPr>
          <w:b/>
          <w:bCs/>
          <w:color w:val="000000"/>
          <w:sz w:val="30"/>
          <w:szCs w:val="30"/>
          <w:shd w:val="clear" w:color="auto" w:fill="FFFFFF"/>
        </w:rPr>
        <w:br/>
        <w:t xml:space="preserve">«Противодействие коррупции» </w:t>
      </w:r>
    </w:p>
    <w:p w:rsidR="004A6B42" w:rsidRDefault="004A6B42" w:rsidP="004A6B42">
      <w:pPr>
        <w:pStyle w:val="a3"/>
        <w:shd w:val="clear" w:color="auto" w:fill="FFFFFF"/>
        <w:spacing w:line="276" w:lineRule="auto"/>
        <w:ind w:right="4" w:firstLine="288"/>
        <w:rPr>
          <w:color w:val="000000"/>
          <w:sz w:val="22"/>
          <w:szCs w:val="22"/>
          <w:shd w:val="clear" w:color="auto" w:fill="FFFFFF"/>
        </w:rPr>
      </w:pPr>
    </w:p>
    <w:p w:rsidR="004A6B42" w:rsidRDefault="00C97AE4" w:rsidP="00473AA7">
      <w:pPr>
        <w:pStyle w:val="a3"/>
        <w:shd w:val="clear" w:color="auto" w:fill="FFFFFF"/>
        <w:spacing w:line="276" w:lineRule="auto"/>
        <w:ind w:right="4" w:firstLine="288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КОРРУПЦИЯ - злоупотребление служебным положением, дача взятки, получение взятки,</w:t>
      </w:r>
      <w:r w:rsidR="004A6B42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злоупотребление полномочиями, коммерческий подкуп либо иное незаконное использование </w:t>
      </w:r>
      <w:r>
        <w:rPr>
          <w:color w:val="000000"/>
          <w:sz w:val="22"/>
          <w:szCs w:val="22"/>
          <w:shd w:val="clear" w:color="auto" w:fill="FFFFFF"/>
        </w:rPr>
        <w:br/>
        <w:t xml:space="preserve">физическим лицом своего должностного положения вопреки законным интересам общества и </w:t>
      </w:r>
      <w:r>
        <w:rPr>
          <w:color w:val="000000"/>
          <w:sz w:val="22"/>
          <w:szCs w:val="22"/>
          <w:shd w:val="clear" w:color="auto" w:fill="FFFFFF"/>
        </w:rPr>
        <w:br/>
        <w:t>государства в целях получения выгоды в виде денег, ценностей, иного имущества или услуг</w:t>
      </w:r>
      <w:r w:rsidR="004A6B42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br/>
        <w:t>имущественного характера, иных имущественных прав для себя или для третьих лиц либо</w:t>
      </w:r>
      <w:r w:rsidR="004A6B42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12230" w:rsidRDefault="00C97AE4" w:rsidP="00473AA7">
      <w:pPr>
        <w:pStyle w:val="a3"/>
        <w:shd w:val="clear" w:color="auto" w:fill="FFFFFF"/>
        <w:spacing w:line="276" w:lineRule="auto"/>
        <w:ind w:right="4" w:firstLine="288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незаконное предоставление такой выгоды указанному лицу другими физическими лицами и </w:t>
      </w:r>
      <w:r>
        <w:rPr>
          <w:color w:val="000000"/>
          <w:sz w:val="22"/>
          <w:szCs w:val="22"/>
          <w:shd w:val="clear" w:color="auto" w:fill="FFFFFF"/>
        </w:rPr>
        <w:br/>
        <w:t xml:space="preserve">совершение указанных деяний от имени или в интересах юридического лица. </w:t>
      </w:r>
    </w:p>
    <w:p w:rsidR="00F12230" w:rsidRDefault="00C97AE4" w:rsidP="004A6B42">
      <w:pPr>
        <w:pStyle w:val="a3"/>
        <w:shd w:val="clear" w:color="auto" w:fill="FFFFFF"/>
        <w:spacing w:line="276" w:lineRule="auto"/>
        <w:ind w:right="9" w:firstLine="44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Многие виды коррупции аналогичны мошенничеству, совершаемому должностным лицом, </w:t>
      </w:r>
      <w:r>
        <w:rPr>
          <w:color w:val="000000"/>
          <w:sz w:val="22"/>
          <w:szCs w:val="22"/>
          <w:shd w:val="clear" w:color="auto" w:fill="FFFFFF"/>
        </w:rPr>
        <w:br/>
        <w:t xml:space="preserve">и относятся к категории преступлений против государственной власти. </w:t>
      </w:r>
    </w:p>
    <w:p w:rsidR="00F12230" w:rsidRDefault="00C97AE4" w:rsidP="004A6B42">
      <w:pPr>
        <w:pStyle w:val="a3"/>
        <w:shd w:val="clear" w:color="auto" w:fill="FFFFFF"/>
        <w:tabs>
          <w:tab w:val="left" w:pos="1051"/>
          <w:tab w:val="left" w:pos="5813"/>
        </w:tabs>
        <w:spacing w:line="240" w:lineRule="exact"/>
        <w:ind w:right="5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  <w:shd w:val="clear" w:color="auto" w:fill="FFFFFF"/>
        </w:rPr>
        <w:t xml:space="preserve">ПРОТИВОДЕЙСТВИЕ КОРРУПЦИИ </w:t>
      </w:r>
      <w:proofErr w:type="gramStart"/>
      <w:r w:rsidR="004A6B42" w:rsidRPr="004A6B42">
        <w:rPr>
          <w:color w:val="000000"/>
          <w:sz w:val="22"/>
          <w:szCs w:val="22"/>
          <w:shd w:val="clear" w:color="auto" w:fill="FFFFFF"/>
        </w:rPr>
        <w:t>-</w:t>
      </w:r>
      <w:r>
        <w:rPr>
          <w:color w:val="000000"/>
          <w:sz w:val="22"/>
          <w:szCs w:val="22"/>
          <w:shd w:val="clear" w:color="auto" w:fill="FFFFFF"/>
        </w:rPr>
        <w:t>д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еятельность федеральных органов </w:t>
      </w:r>
    </w:p>
    <w:p w:rsidR="00F12230" w:rsidRDefault="00C97AE4" w:rsidP="004A6B42">
      <w:pPr>
        <w:pStyle w:val="a3"/>
        <w:shd w:val="clear" w:color="auto" w:fill="FFFFFF"/>
        <w:spacing w:before="4" w:line="312" w:lineRule="exact"/>
        <w:ind w:right="5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государственной власти, органов государственной власти субъектов Российской </w:t>
      </w:r>
      <w:r w:rsidR="004A6B42" w:rsidRPr="004A6B42">
        <w:rPr>
          <w:color w:val="000000"/>
          <w:sz w:val="22"/>
          <w:szCs w:val="22"/>
          <w:shd w:val="clear" w:color="auto" w:fill="FFFFFF"/>
        </w:rPr>
        <w:t>Ф</w:t>
      </w:r>
      <w:r>
        <w:rPr>
          <w:color w:val="000000"/>
          <w:sz w:val="22"/>
          <w:szCs w:val="22"/>
          <w:shd w:val="clear" w:color="auto" w:fill="FFFFFF"/>
        </w:rPr>
        <w:t xml:space="preserve">едерации, </w:t>
      </w:r>
      <w:r>
        <w:rPr>
          <w:color w:val="000000"/>
          <w:sz w:val="22"/>
          <w:szCs w:val="22"/>
          <w:shd w:val="clear" w:color="auto" w:fill="FFFFFF"/>
        </w:rPr>
        <w:br/>
        <w:t xml:space="preserve">органов местного самоуправления, институтов гражданского общества, организаций и </w:t>
      </w:r>
      <w:r>
        <w:rPr>
          <w:color w:val="000000"/>
          <w:sz w:val="22"/>
          <w:szCs w:val="22"/>
          <w:shd w:val="clear" w:color="auto" w:fill="FFFFFF"/>
        </w:rPr>
        <w:br/>
        <w:t xml:space="preserve">физических лиц в пределах их полномочий: </w:t>
      </w:r>
    </w:p>
    <w:p w:rsidR="00F12230" w:rsidRDefault="00C97AE4" w:rsidP="00473AA7">
      <w:pPr>
        <w:pStyle w:val="a3"/>
        <w:shd w:val="clear" w:color="auto" w:fill="FFFFFF"/>
        <w:spacing w:before="220" w:line="312" w:lineRule="exact"/>
        <w:ind w:left="1080" w:right="14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по предупреждению коррупции, в том числе по выявлению и последующему </w:t>
      </w:r>
      <w:r>
        <w:rPr>
          <w:color w:val="000000"/>
          <w:sz w:val="22"/>
          <w:szCs w:val="22"/>
          <w:shd w:val="clear" w:color="auto" w:fill="FFFFFF"/>
        </w:rPr>
        <w:br/>
        <w:t xml:space="preserve">устранению причин коррупции (профилактика коррупции); </w:t>
      </w:r>
    </w:p>
    <w:p w:rsidR="00F12230" w:rsidRDefault="00C97AE4" w:rsidP="00473AA7">
      <w:pPr>
        <w:pStyle w:val="a3"/>
        <w:shd w:val="clear" w:color="auto" w:fill="FFFFFF"/>
        <w:spacing w:before="220" w:line="316" w:lineRule="exact"/>
        <w:ind w:left="1080" w:right="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по выявлению, предупреждению, пресечению, раскрытию и расследованию </w:t>
      </w:r>
      <w:r>
        <w:rPr>
          <w:color w:val="000000"/>
          <w:sz w:val="22"/>
          <w:szCs w:val="22"/>
          <w:shd w:val="clear" w:color="auto" w:fill="FFFFFF"/>
        </w:rPr>
        <w:br/>
        <w:t xml:space="preserve">коррупционных правонарушений (борьба с коррупцией); </w:t>
      </w:r>
    </w:p>
    <w:p w:rsidR="00F12230" w:rsidRDefault="00C97AE4" w:rsidP="00473AA7">
      <w:pPr>
        <w:pStyle w:val="a3"/>
        <w:shd w:val="clear" w:color="auto" w:fill="FFFFFF"/>
        <w:spacing w:before="220" w:line="235" w:lineRule="exact"/>
        <w:ind w:left="1080" w:right="5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по минимизации и (или) ликвидации последствий коррупционных правонарушений. </w:t>
      </w:r>
    </w:p>
    <w:p w:rsidR="00F12230" w:rsidRDefault="00C97AE4" w:rsidP="00473AA7">
      <w:pPr>
        <w:pStyle w:val="a3"/>
        <w:shd w:val="clear" w:color="auto" w:fill="FFFFFF"/>
        <w:tabs>
          <w:tab w:val="left" w:pos="600"/>
          <w:tab w:val="left" w:pos="8376"/>
        </w:tabs>
        <w:spacing w:before="216" w:line="240" w:lineRule="exact"/>
        <w:ind w:right="5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  <w:shd w:val="clear" w:color="auto" w:fill="FFFFFF"/>
        </w:rPr>
        <w:t xml:space="preserve">ЗЛОУПОТРЕБЛЕНИЕ ДОЛЖНОСТНЫМИ ПОЛНОМОЧИЯМИ </w:t>
      </w:r>
      <w:r w:rsidR="00473AA7" w:rsidRPr="00473AA7">
        <w:rPr>
          <w:color w:val="000000"/>
          <w:sz w:val="22"/>
          <w:szCs w:val="22"/>
          <w:shd w:val="clear" w:color="auto" w:fill="FFFFFF"/>
        </w:rPr>
        <w:t xml:space="preserve">- </w:t>
      </w:r>
      <w:r>
        <w:rPr>
          <w:color w:val="000000"/>
          <w:sz w:val="22"/>
          <w:szCs w:val="22"/>
          <w:shd w:val="clear" w:color="auto" w:fill="FFFFFF"/>
        </w:rPr>
        <w:t xml:space="preserve">использование </w:t>
      </w:r>
    </w:p>
    <w:p w:rsidR="00F12230" w:rsidRDefault="00C97AE4" w:rsidP="00473AA7">
      <w:pPr>
        <w:pStyle w:val="a3"/>
        <w:shd w:val="clear" w:color="auto" w:fill="FFFFFF"/>
        <w:spacing w:before="4" w:line="312" w:lineRule="exact"/>
        <w:ind w:right="5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должностным лицом своих служебных полномочий вопреки интересам службы, если это </w:t>
      </w:r>
      <w:r>
        <w:rPr>
          <w:color w:val="000000"/>
          <w:sz w:val="22"/>
          <w:szCs w:val="22"/>
          <w:shd w:val="clear" w:color="auto" w:fill="FFFFFF"/>
        </w:rPr>
        <w:br/>
        <w:t xml:space="preserve">деяние совершено из корыстной или иной личной заинтересованности и повлекло </w:t>
      </w:r>
      <w:r>
        <w:rPr>
          <w:color w:val="000000"/>
          <w:sz w:val="22"/>
          <w:szCs w:val="22"/>
          <w:shd w:val="clear" w:color="auto" w:fill="FFFFFF"/>
        </w:rPr>
        <w:br/>
        <w:t xml:space="preserve">существенное нарушение прав и законных интересов граждан или </w:t>
      </w:r>
      <w:proofErr w:type="gramStart"/>
      <w:r>
        <w:rPr>
          <w:color w:val="000000"/>
          <w:sz w:val="22"/>
          <w:szCs w:val="22"/>
          <w:shd w:val="clear" w:color="auto" w:fill="FFFFFF"/>
        </w:rPr>
        <w:t>организаций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либо </w:t>
      </w:r>
      <w:r>
        <w:rPr>
          <w:color w:val="000000"/>
          <w:sz w:val="22"/>
          <w:szCs w:val="22"/>
          <w:shd w:val="clear" w:color="auto" w:fill="FFFFFF"/>
        </w:rPr>
        <w:br/>
        <w:t xml:space="preserve">охраняемых законом интересов общества или государства (статья 285 Уголовного кодекса </w:t>
      </w:r>
      <w:r>
        <w:rPr>
          <w:color w:val="000000"/>
          <w:sz w:val="22"/>
          <w:szCs w:val="22"/>
          <w:shd w:val="clear" w:color="auto" w:fill="FFFFFF"/>
        </w:rPr>
        <w:br/>
        <w:t>Российской Федерации)</w:t>
      </w:r>
      <w:r w:rsidR="00473AA7" w:rsidRPr="00473AA7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12230" w:rsidRDefault="00C97AE4" w:rsidP="004A6B42">
      <w:pPr>
        <w:pStyle w:val="a3"/>
        <w:shd w:val="clear" w:color="auto" w:fill="FFFFFF"/>
        <w:spacing w:before="206" w:line="240" w:lineRule="exact"/>
        <w:ind w:left="3878" w:right="5"/>
        <w:jc w:val="both"/>
        <w:rPr>
          <w:b/>
          <w:bCs/>
          <w:color w:val="000000"/>
          <w:w w:val="106"/>
          <w:sz w:val="21"/>
          <w:szCs w:val="21"/>
          <w:shd w:val="clear" w:color="auto" w:fill="FFFFFF"/>
        </w:rPr>
      </w:pPr>
      <w:r>
        <w:rPr>
          <w:b/>
          <w:bCs/>
          <w:color w:val="000000"/>
          <w:w w:val="106"/>
          <w:sz w:val="21"/>
          <w:szCs w:val="21"/>
          <w:shd w:val="clear" w:color="auto" w:fill="FFFFFF"/>
        </w:rPr>
        <w:t xml:space="preserve">ЧТО ТАКОЕ ВЗЯТКА? </w:t>
      </w:r>
    </w:p>
    <w:p w:rsidR="00F12230" w:rsidRDefault="00C97AE4" w:rsidP="00473AA7">
      <w:pPr>
        <w:pStyle w:val="a3"/>
        <w:shd w:val="clear" w:color="auto" w:fill="FFFFFF"/>
        <w:spacing w:before="264" w:line="316" w:lineRule="exact"/>
        <w:ind w:right="5" w:firstLine="523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Уголовный кодекс Российской Федерации предусматривает два вида преступлений, </w:t>
      </w:r>
      <w:r>
        <w:rPr>
          <w:color w:val="000000"/>
          <w:sz w:val="22"/>
          <w:szCs w:val="22"/>
          <w:shd w:val="clear" w:color="auto" w:fill="FFFFFF"/>
        </w:rPr>
        <w:br/>
        <w:t xml:space="preserve">связанных </w:t>
      </w:r>
      <w:proofErr w:type="gramStart"/>
      <w:r>
        <w:rPr>
          <w:color w:val="000000"/>
          <w:sz w:val="22"/>
          <w:szCs w:val="22"/>
          <w:shd w:val="clear" w:color="auto" w:fill="FFFFFF"/>
        </w:rPr>
        <w:t>со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взяткой: получение взятки (статья 290) и дача взятки (статья </w:t>
      </w:r>
      <w:r w:rsidRPr="00473AA7">
        <w:rPr>
          <w:bCs/>
          <w:color w:val="000000"/>
          <w:sz w:val="23"/>
          <w:szCs w:val="23"/>
          <w:shd w:val="clear" w:color="auto" w:fill="FFFFFF"/>
        </w:rPr>
        <w:t>291).</w:t>
      </w:r>
      <w:r w:rsidR="00473AA7" w:rsidRPr="00473AA7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473AA7">
        <w:rPr>
          <w:b/>
          <w:bCs/>
          <w:color w:val="000000"/>
          <w:sz w:val="23"/>
          <w:szCs w:val="23"/>
          <w:shd w:val="clear" w:color="auto" w:fill="FFFFFF"/>
        </w:rPr>
        <w:t>П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олучение </w:t>
      </w:r>
      <w:r>
        <w:rPr>
          <w:b/>
          <w:bCs/>
          <w:color w:val="000000"/>
          <w:sz w:val="23"/>
          <w:szCs w:val="23"/>
          <w:shd w:val="clear" w:color="auto" w:fill="FFFFFF"/>
        </w:rPr>
        <w:br/>
        <w:t xml:space="preserve">взятки </w:t>
      </w:r>
      <w:r>
        <w:rPr>
          <w:color w:val="000000"/>
          <w:sz w:val="23"/>
          <w:szCs w:val="23"/>
          <w:shd w:val="clear" w:color="auto" w:fill="FFFFFF"/>
        </w:rPr>
        <w:t xml:space="preserve">- </w:t>
      </w:r>
      <w:r>
        <w:rPr>
          <w:color w:val="000000"/>
          <w:sz w:val="22"/>
          <w:szCs w:val="22"/>
          <w:shd w:val="clear" w:color="auto" w:fill="FFFFFF"/>
        </w:rPr>
        <w:t xml:space="preserve">получение должностным лицом лично или через посредника взятки в виде денег, </w:t>
      </w:r>
      <w:r>
        <w:rPr>
          <w:color w:val="000000"/>
          <w:sz w:val="22"/>
          <w:szCs w:val="22"/>
          <w:shd w:val="clear" w:color="auto" w:fill="FFFFFF"/>
        </w:rPr>
        <w:br/>
        <w:t xml:space="preserve">ценных бумаг, иного имущества или выгод имущественного характера за действия </w:t>
      </w:r>
      <w:r>
        <w:rPr>
          <w:color w:val="000000"/>
          <w:sz w:val="22"/>
          <w:szCs w:val="22"/>
          <w:shd w:val="clear" w:color="auto" w:fill="FFFFFF"/>
        </w:rPr>
        <w:br/>
        <w:t xml:space="preserve">(бездействие) в пользу взяткодателя или представляемых им лиц, если такие действия </w:t>
      </w:r>
      <w:r>
        <w:rPr>
          <w:color w:val="000000"/>
          <w:sz w:val="22"/>
          <w:szCs w:val="22"/>
          <w:shd w:val="clear" w:color="auto" w:fill="FFFFFF"/>
        </w:rPr>
        <w:br/>
        <w:t>(бездействие) входят в служебные полномочия должностного лица</w:t>
      </w:r>
      <w:r w:rsidR="00473AA7">
        <w:rPr>
          <w:color w:val="000000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 либо оно в силу </w:t>
      </w:r>
      <w:r>
        <w:rPr>
          <w:color w:val="000000"/>
          <w:sz w:val="22"/>
          <w:szCs w:val="22"/>
          <w:shd w:val="clear" w:color="auto" w:fill="FFFFFF"/>
        </w:rPr>
        <w:br/>
        <w:t xml:space="preserve">должностного положения может способствовать таким действиям (бездействию), </w:t>
      </w:r>
      <w:r w:rsidR="00473AA7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а равно за </w:t>
      </w:r>
      <w:r>
        <w:rPr>
          <w:color w:val="000000"/>
          <w:sz w:val="22"/>
          <w:szCs w:val="22"/>
          <w:shd w:val="clear" w:color="auto" w:fill="FFFFFF"/>
        </w:rPr>
        <w:br/>
        <w:t>общее покровительство или попустительство по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службе (статья 290 Уголовного кодекса </w:t>
      </w:r>
      <w:r>
        <w:rPr>
          <w:color w:val="000000"/>
          <w:sz w:val="22"/>
          <w:szCs w:val="22"/>
          <w:shd w:val="clear" w:color="auto" w:fill="FFFFFF"/>
        </w:rPr>
        <w:br/>
        <w:t xml:space="preserve">Российской Федерации). Дача взятки - дача взятки должностному лицу лично или через </w:t>
      </w:r>
      <w:r>
        <w:rPr>
          <w:color w:val="000000"/>
          <w:sz w:val="22"/>
          <w:szCs w:val="22"/>
          <w:shd w:val="clear" w:color="auto" w:fill="FFFFFF"/>
        </w:rPr>
        <w:br/>
        <w:t xml:space="preserve">посредника (статья 291 Уголовного кодекса Российской Федерации). </w:t>
      </w:r>
    </w:p>
    <w:p w:rsidR="00F12230" w:rsidRDefault="00C97AE4" w:rsidP="004A6B42">
      <w:pPr>
        <w:pStyle w:val="a3"/>
        <w:shd w:val="clear" w:color="auto" w:fill="FFFFFF"/>
        <w:spacing w:before="211" w:line="249" w:lineRule="exact"/>
        <w:ind w:left="3643" w:right="5"/>
        <w:jc w:val="both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ВЗЯТКОЙ МОГУТ БЫТЬ: </w:t>
      </w:r>
    </w:p>
    <w:p w:rsidR="00F12230" w:rsidRDefault="00C97AE4" w:rsidP="004A6B42">
      <w:pPr>
        <w:pStyle w:val="a3"/>
        <w:shd w:val="clear" w:color="auto" w:fill="FFFFFF"/>
        <w:spacing w:before="259" w:line="312" w:lineRule="exact"/>
        <w:ind w:left="5" w:right="9" w:firstLine="734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ПРЕДМЕТЫ - деньги, в том числе валюта, банковские чеки, ценные бумаги,</w:t>
      </w:r>
      <w:r w:rsidR="00473AA7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изделия из </w:t>
      </w:r>
      <w:r>
        <w:rPr>
          <w:color w:val="000000"/>
          <w:sz w:val="22"/>
          <w:szCs w:val="22"/>
          <w:shd w:val="clear" w:color="auto" w:fill="FFFFFF"/>
        </w:rPr>
        <w:br/>
        <w:t xml:space="preserve">драгоценных металлов и камней, </w:t>
      </w:r>
      <w:r w:rsidR="00473AA7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автомашины, продукты питания, видеотехника, бытовые </w:t>
      </w:r>
      <w:r>
        <w:rPr>
          <w:color w:val="000000"/>
          <w:sz w:val="22"/>
          <w:szCs w:val="22"/>
          <w:shd w:val="clear" w:color="auto" w:fill="FFFFFF"/>
        </w:rPr>
        <w:br/>
        <w:t xml:space="preserve">приборы и другие товары, квартиры, дачи, загородные дома, гаражи, земельные участки и </w:t>
      </w:r>
      <w:r>
        <w:rPr>
          <w:color w:val="000000"/>
          <w:sz w:val="22"/>
          <w:szCs w:val="22"/>
          <w:shd w:val="clear" w:color="auto" w:fill="FFFFFF"/>
        </w:rPr>
        <w:br/>
        <w:t xml:space="preserve">другая недвижимость. </w:t>
      </w:r>
      <w:proofErr w:type="gramEnd"/>
    </w:p>
    <w:p w:rsidR="00F12230" w:rsidRDefault="00F12230" w:rsidP="004A6B42">
      <w:pPr>
        <w:pStyle w:val="a3"/>
        <w:jc w:val="both"/>
        <w:rPr>
          <w:sz w:val="22"/>
          <w:szCs w:val="22"/>
        </w:rPr>
        <w:sectPr w:rsidR="00F12230">
          <w:type w:val="continuous"/>
          <w:pgSz w:w="11907" w:h="16840"/>
          <w:pgMar w:top="552" w:right="440" w:bottom="360" w:left="1574" w:header="720" w:footer="720" w:gutter="0"/>
          <w:cols w:space="720"/>
          <w:noEndnote/>
        </w:sectPr>
      </w:pPr>
    </w:p>
    <w:p w:rsidR="00F12230" w:rsidRDefault="00C97AE4" w:rsidP="00473AA7">
      <w:pPr>
        <w:pStyle w:val="a3"/>
        <w:shd w:val="clear" w:color="auto" w:fill="FFFFFF"/>
        <w:spacing w:line="312" w:lineRule="exact"/>
        <w:ind w:left="18" w:right="4" w:firstLine="792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lastRenderedPageBreak/>
        <w:t xml:space="preserve">УСЛУГИ И ВЫГОДЫ - лечение, ремонтные и строительные работы, санаторные и </w:t>
      </w:r>
      <w:r>
        <w:rPr>
          <w:color w:val="000000"/>
          <w:sz w:val="23"/>
          <w:szCs w:val="23"/>
          <w:shd w:val="clear" w:color="auto" w:fill="FFFFFF"/>
        </w:rPr>
        <w:br/>
        <w:t xml:space="preserve">туристические путевки, поездки за границу, оплата развлечений и других расходов </w:t>
      </w:r>
      <w:r>
        <w:rPr>
          <w:color w:val="000000"/>
          <w:sz w:val="23"/>
          <w:szCs w:val="23"/>
          <w:shd w:val="clear" w:color="auto" w:fill="FFFFFF"/>
        </w:rPr>
        <w:br/>
        <w:t xml:space="preserve">безвозмездно или по заниженной стоимости. </w:t>
      </w:r>
    </w:p>
    <w:p w:rsidR="00F12230" w:rsidRDefault="00C97AE4" w:rsidP="004A6B42">
      <w:pPr>
        <w:pStyle w:val="a3"/>
        <w:shd w:val="clear" w:color="auto" w:fill="FFFFFF"/>
        <w:spacing w:before="249" w:line="312" w:lineRule="exact"/>
        <w:ind w:left="18" w:right="4" w:firstLine="792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ЗАВУАЛИРОВАННАЯ ФОРМА ВЗЯТКИ - банковская ссуда в долг или под видом </w:t>
      </w:r>
      <w:r>
        <w:rPr>
          <w:color w:val="000000"/>
          <w:sz w:val="23"/>
          <w:szCs w:val="23"/>
          <w:shd w:val="clear" w:color="auto" w:fill="FFFFFF"/>
        </w:rPr>
        <w:br/>
        <w:t xml:space="preserve">погашения несуществующего долга, оплата товаров, купленных по заниженной цене, покупка </w:t>
      </w:r>
      <w:r>
        <w:rPr>
          <w:color w:val="000000"/>
          <w:sz w:val="23"/>
          <w:szCs w:val="23"/>
          <w:shd w:val="clear" w:color="auto" w:fill="FFFFFF"/>
        </w:rPr>
        <w:br/>
        <w:t xml:space="preserve">товаров по завышенной цене, заключение фиктивных трудовых договоров с выплатой зарплаты </w:t>
      </w:r>
      <w:r>
        <w:rPr>
          <w:color w:val="000000"/>
          <w:sz w:val="23"/>
          <w:szCs w:val="23"/>
          <w:shd w:val="clear" w:color="auto" w:fill="FFFFFF"/>
        </w:rPr>
        <w:br/>
        <w:t xml:space="preserve">взяточнику, его родственникам или друзьям, получение льготного кредита, завышение гонорара </w:t>
      </w:r>
      <w:r>
        <w:rPr>
          <w:color w:val="000000"/>
          <w:sz w:val="23"/>
          <w:szCs w:val="23"/>
          <w:shd w:val="clear" w:color="auto" w:fill="FFFFFF"/>
        </w:rPr>
        <w:br/>
        <w:t xml:space="preserve">за лекции, статьи и книги, прощение долга, уменьшение арендной платы, увеличение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процентных ставок по кредиту и т.д. </w:t>
      </w:r>
      <w:proofErr w:type="gramEnd"/>
    </w:p>
    <w:p w:rsidR="00F12230" w:rsidRDefault="00C97AE4" w:rsidP="004A6B42">
      <w:pPr>
        <w:pStyle w:val="a3"/>
        <w:shd w:val="clear" w:color="auto" w:fill="FFFFFF"/>
        <w:spacing w:before="216" w:line="312" w:lineRule="exact"/>
        <w:ind w:right="14" w:firstLine="892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ЗЛОУПОТРЕБЛЕНИЕ ПОЛНОМОЧИЯМИ - использование лицом, выполняющим </w:t>
      </w:r>
      <w:r>
        <w:rPr>
          <w:color w:val="000000"/>
          <w:sz w:val="23"/>
          <w:szCs w:val="23"/>
          <w:shd w:val="clear" w:color="auto" w:fill="FFFFFF"/>
        </w:rPr>
        <w:br/>
        <w:t xml:space="preserve">управленческие функции в коммерческой или иной организации, своих полномочий вопреки </w:t>
      </w:r>
      <w:r>
        <w:rPr>
          <w:color w:val="000000"/>
          <w:sz w:val="23"/>
          <w:szCs w:val="23"/>
          <w:shd w:val="clear" w:color="auto" w:fill="FFFFFF"/>
        </w:rPr>
        <w:br/>
        <w:t xml:space="preserve">законным интересам этой организации и в целях извлечения выгод и преимуществ для себя или </w:t>
      </w:r>
      <w:r>
        <w:rPr>
          <w:color w:val="000000"/>
          <w:sz w:val="23"/>
          <w:szCs w:val="23"/>
          <w:shd w:val="clear" w:color="auto" w:fill="FFFFFF"/>
        </w:rPr>
        <w:br/>
        <w:t xml:space="preserve">других лиц либо нанесения вреда другим лицам, если это деяние повлекло причинение </w:t>
      </w:r>
      <w:r>
        <w:rPr>
          <w:color w:val="000000"/>
          <w:sz w:val="23"/>
          <w:szCs w:val="23"/>
          <w:shd w:val="clear" w:color="auto" w:fill="FFFFFF"/>
        </w:rPr>
        <w:br/>
        <w:t xml:space="preserve">существенного вреда правам и законным интересам граждан или организаций либо охраняемым </w:t>
      </w:r>
      <w:r>
        <w:rPr>
          <w:color w:val="000000"/>
          <w:sz w:val="23"/>
          <w:szCs w:val="23"/>
          <w:shd w:val="clear" w:color="auto" w:fill="FFFFFF"/>
        </w:rPr>
        <w:br/>
        <w:t>законом интересам общества или государства (статья 201 Уголовного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кодекса Российской </w:t>
      </w:r>
      <w:r>
        <w:rPr>
          <w:color w:val="000000"/>
          <w:sz w:val="23"/>
          <w:szCs w:val="23"/>
          <w:shd w:val="clear" w:color="auto" w:fill="FFFFFF"/>
        </w:rPr>
        <w:br/>
        <w:t xml:space="preserve">Федерации). </w:t>
      </w:r>
    </w:p>
    <w:p w:rsidR="00F12230" w:rsidRDefault="00C97AE4" w:rsidP="004A6B42">
      <w:pPr>
        <w:pStyle w:val="a3"/>
        <w:shd w:val="clear" w:color="auto" w:fill="FFFFFF"/>
        <w:spacing w:before="230" w:line="312" w:lineRule="exact"/>
        <w:ind w:left="18" w:right="4" w:firstLine="79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ПОДКУП - незаконная передача лицу, выполняющему управленческие функции в </w:t>
      </w:r>
      <w:r>
        <w:rPr>
          <w:color w:val="000000"/>
          <w:sz w:val="23"/>
          <w:szCs w:val="23"/>
          <w:shd w:val="clear" w:color="auto" w:fill="FFFFFF"/>
        </w:rPr>
        <w:br/>
        <w:t xml:space="preserve">коммерческой или иной организации, денег, ценных бумаг, иного имущества, а равно </w:t>
      </w:r>
      <w:r>
        <w:rPr>
          <w:color w:val="000000"/>
          <w:sz w:val="23"/>
          <w:szCs w:val="23"/>
          <w:shd w:val="clear" w:color="auto" w:fill="FFFFFF"/>
        </w:rPr>
        <w:br/>
        <w:t xml:space="preserve">незаконное оказание ему услуг имущественного характера за совершение действий </w:t>
      </w:r>
      <w:r>
        <w:rPr>
          <w:color w:val="000000"/>
          <w:sz w:val="23"/>
          <w:szCs w:val="23"/>
          <w:shd w:val="clear" w:color="auto" w:fill="FFFFFF"/>
        </w:rPr>
        <w:br/>
        <w:t xml:space="preserve">(бездействия) в интересах дающего в связи с занимаемым этим лицом служебным положением </w:t>
      </w:r>
      <w:r>
        <w:rPr>
          <w:color w:val="000000"/>
          <w:sz w:val="23"/>
          <w:szCs w:val="23"/>
          <w:shd w:val="clear" w:color="auto" w:fill="FFFFFF"/>
        </w:rPr>
        <w:br/>
        <w:t xml:space="preserve">(статья 204 Уголовного кодекса Российской Федерации). </w:t>
      </w:r>
    </w:p>
    <w:p w:rsidR="00F12230" w:rsidRDefault="00C97AE4" w:rsidP="004A6B42">
      <w:pPr>
        <w:pStyle w:val="a3"/>
        <w:shd w:val="clear" w:color="auto" w:fill="FFFFFF"/>
        <w:spacing w:before="216" w:line="244" w:lineRule="exact"/>
        <w:ind w:left="1924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КОСВЕННЫЕ ПРИЗНАКИ ВЫМОГАТЕЛЬСТВА ВЗЯТКИ </w:t>
      </w:r>
    </w:p>
    <w:p w:rsidR="00473AA7" w:rsidRDefault="00C97AE4" w:rsidP="004A6B42">
      <w:pPr>
        <w:pStyle w:val="a3"/>
        <w:shd w:val="clear" w:color="auto" w:fill="FFFFFF"/>
        <w:spacing w:before="259" w:line="316" w:lineRule="exact"/>
        <w:ind w:left="13" w:firstLine="705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Разговор о возможной взятке носит иносказательный характер, речь специалиста состоит </w:t>
      </w:r>
      <w:r>
        <w:rPr>
          <w:color w:val="000000"/>
          <w:sz w:val="23"/>
          <w:szCs w:val="23"/>
          <w:shd w:val="clear" w:color="auto" w:fill="FFFFFF"/>
        </w:rPr>
        <w:br/>
        <w:t xml:space="preserve">из односложных предложений, не содержащих открытых заявлений о том, что решить вопрос </w:t>
      </w:r>
      <w:r>
        <w:rPr>
          <w:color w:val="000000"/>
          <w:sz w:val="23"/>
          <w:szCs w:val="23"/>
          <w:shd w:val="clear" w:color="auto" w:fill="FFFFFF"/>
        </w:rPr>
        <w:br/>
        <w:t xml:space="preserve">он может только в случае передачи ему денег или оказания какой-либо услуги; никакие </w:t>
      </w:r>
      <w:r>
        <w:rPr>
          <w:color w:val="000000"/>
          <w:sz w:val="23"/>
          <w:szCs w:val="23"/>
          <w:shd w:val="clear" w:color="auto" w:fill="FFFFFF"/>
        </w:rPr>
        <w:br/>
        <w:t xml:space="preserve">"опасные" выражения при этом не допускаются; В ходе беседы специалист, заявляя об отказе </w:t>
      </w:r>
      <w:r>
        <w:rPr>
          <w:color w:val="000000"/>
          <w:sz w:val="23"/>
          <w:szCs w:val="23"/>
          <w:shd w:val="clear" w:color="auto" w:fill="FFFFFF"/>
        </w:rPr>
        <w:br/>
        <w:t xml:space="preserve">решить тот или </w:t>
      </w:r>
      <w:r>
        <w:rPr>
          <w:color w:val="000000"/>
          <w:sz w:val="16"/>
          <w:szCs w:val="16"/>
          <w:shd w:val="clear" w:color="auto" w:fill="FFFFFF"/>
        </w:rPr>
        <w:t xml:space="preserve">ИНОЙ </w:t>
      </w:r>
      <w:r>
        <w:rPr>
          <w:color w:val="000000"/>
          <w:sz w:val="23"/>
          <w:szCs w:val="23"/>
          <w:shd w:val="clear" w:color="auto" w:fill="FFFFFF"/>
        </w:rPr>
        <w:t xml:space="preserve">вопрос ("не смогу помочь", "это незаконно", "у меня нет таких </w:t>
      </w:r>
      <w:r>
        <w:rPr>
          <w:color w:val="000000"/>
          <w:sz w:val="23"/>
          <w:szCs w:val="23"/>
          <w:shd w:val="clear" w:color="auto" w:fill="FFFFFF"/>
        </w:rPr>
        <w:br/>
        <w:t xml:space="preserve">возможностей"), жестами или мимикой дает понять, что готов обсудить возможности решения </w:t>
      </w:r>
      <w:r>
        <w:rPr>
          <w:color w:val="000000"/>
          <w:sz w:val="23"/>
          <w:szCs w:val="23"/>
          <w:shd w:val="clear" w:color="auto" w:fill="FFFFFF"/>
        </w:rPr>
        <w:br/>
      </w:r>
      <w:r w:rsidRPr="00473AA7">
        <w:rPr>
          <w:color w:val="000000"/>
          <w:w w:val="114"/>
          <w:sz w:val="22"/>
          <w:szCs w:val="22"/>
          <w:shd w:val="clear" w:color="auto" w:fill="FFFFFF"/>
        </w:rPr>
        <w:t xml:space="preserve">этого вопроса в другой обстановке (в другое время, в другом месте) сумма или характер взятки </w:t>
      </w:r>
      <w:r>
        <w:rPr>
          <w:color w:val="000000"/>
          <w:sz w:val="23"/>
          <w:szCs w:val="23"/>
          <w:shd w:val="clear" w:color="auto" w:fill="FFFFFF"/>
        </w:rPr>
        <w:t xml:space="preserve">не озвучиваются;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вместе с тем соответствующие цифры могут быть написаны на листке бумага, набраны на калькуляторе или компьютере и продемонстрированы потенциальному </w:t>
      </w:r>
      <w:r>
        <w:rPr>
          <w:color w:val="000000"/>
          <w:sz w:val="23"/>
          <w:szCs w:val="23"/>
          <w:shd w:val="clear" w:color="auto" w:fill="FFFFFF"/>
        </w:rPr>
        <w:br/>
        <w:t xml:space="preserve">взяткодателю; Специалист может неожиданно прервать беседу и под благовидным предлогом </w:t>
      </w:r>
      <w:r>
        <w:rPr>
          <w:color w:val="000000"/>
          <w:sz w:val="23"/>
          <w:szCs w:val="23"/>
          <w:shd w:val="clear" w:color="auto" w:fill="FFFFFF"/>
        </w:rPr>
        <w:br/>
        <w:t xml:space="preserve">оставить посетителя одного в кабинете, оставив при этом открытыми ящик стола, папку с </w:t>
      </w:r>
      <w:r>
        <w:rPr>
          <w:color w:val="000000"/>
          <w:sz w:val="23"/>
          <w:szCs w:val="23"/>
          <w:shd w:val="clear" w:color="auto" w:fill="FFFFFF"/>
        </w:rPr>
        <w:br/>
        <w:t xml:space="preserve">материалами, портфель; вымогатель взятки может переадресовать продолжение контакта </w:t>
      </w:r>
      <w:r>
        <w:rPr>
          <w:color w:val="000000"/>
          <w:sz w:val="23"/>
          <w:szCs w:val="23"/>
          <w:shd w:val="clear" w:color="auto" w:fill="FFFFFF"/>
        </w:rPr>
        <w:br/>
        <w:t>другому человеку, напрямую не связанному с решением вопроса.</w:t>
      </w:r>
      <w:proofErr w:type="gramEnd"/>
    </w:p>
    <w:p w:rsidR="00F12230" w:rsidRDefault="00C97AE4" w:rsidP="004A6B42">
      <w:pPr>
        <w:pStyle w:val="a3"/>
        <w:shd w:val="clear" w:color="auto" w:fill="FFFFFF"/>
        <w:spacing w:before="259" w:line="316" w:lineRule="exact"/>
        <w:ind w:left="13" w:firstLine="705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473AA7" w:rsidRDefault="00C97AE4" w:rsidP="00473AA7">
      <w:pPr>
        <w:pStyle w:val="a3"/>
        <w:shd w:val="clear" w:color="auto" w:fill="FFFFFF"/>
        <w:spacing w:line="307" w:lineRule="exact"/>
        <w:ind w:left="3119" w:right="446" w:hanging="3119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ВАШИ ДЕЙСТВИЯ В СЛУЧАЕ</w:t>
      </w:r>
      <w:r w:rsidR="00473AA7">
        <w:rPr>
          <w:b/>
          <w:bCs/>
          <w:color w:val="000000"/>
          <w:sz w:val="23"/>
          <w:szCs w:val="23"/>
          <w:shd w:val="clear" w:color="auto" w:fill="FFFFFF"/>
        </w:rPr>
        <w:t xml:space="preserve"> ВЫМОГАТЕЛЬСТВА ИЛИ ПРОВОКАЦИИ </w:t>
      </w:r>
    </w:p>
    <w:p w:rsidR="00F12230" w:rsidRDefault="00C97AE4" w:rsidP="00473AA7">
      <w:pPr>
        <w:pStyle w:val="a3"/>
        <w:shd w:val="clear" w:color="auto" w:fill="FFFFFF"/>
        <w:spacing w:line="307" w:lineRule="exact"/>
        <w:ind w:left="3119" w:right="446" w:hanging="3119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ВЗЯТКИ (ПОДКУПА)</w:t>
      </w:r>
    </w:p>
    <w:p w:rsidR="00F12230" w:rsidRDefault="00C97AE4" w:rsidP="004A6B42">
      <w:pPr>
        <w:pStyle w:val="a3"/>
        <w:shd w:val="clear" w:color="auto" w:fill="FFFFFF"/>
        <w:spacing w:line="312" w:lineRule="exact"/>
        <w:ind w:left="18" w:right="4" w:firstLine="79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вести себя крайне осторожно, вежливо, без заискивания, не допуская опрометчивых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высказываний, которые могли бы вымогателем трактоваться либо как готовность, либо как </w:t>
      </w:r>
      <w:r>
        <w:rPr>
          <w:color w:val="000000"/>
          <w:sz w:val="23"/>
          <w:szCs w:val="23"/>
          <w:shd w:val="clear" w:color="auto" w:fill="FFFFFF"/>
        </w:rPr>
        <w:br/>
        <w:t xml:space="preserve">категорический отказ дать взятку или совершить подкуп </w:t>
      </w:r>
    </w:p>
    <w:p w:rsidR="00F12230" w:rsidRDefault="00C97AE4" w:rsidP="004A6B42">
      <w:pPr>
        <w:pStyle w:val="a3"/>
        <w:shd w:val="clear" w:color="auto" w:fill="FFFFFF"/>
        <w:spacing w:before="225" w:line="312" w:lineRule="exact"/>
        <w:ind w:left="18" w:right="4" w:firstLine="79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внимательно выслушать и точно запомнить поставленные Вам условия (размеры сумм, </w:t>
      </w:r>
      <w:r>
        <w:rPr>
          <w:color w:val="000000"/>
          <w:sz w:val="23"/>
          <w:szCs w:val="23"/>
          <w:shd w:val="clear" w:color="auto" w:fill="FFFFFF"/>
        </w:rPr>
        <w:br/>
        <w:t xml:space="preserve">наименование товаров и характер услуг, сроки и способы передачи взятки, форма </w:t>
      </w:r>
      <w:r>
        <w:rPr>
          <w:color w:val="000000"/>
          <w:sz w:val="23"/>
          <w:szCs w:val="23"/>
          <w:shd w:val="clear" w:color="auto" w:fill="FFFFFF"/>
        </w:rPr>
        <w:br/>
        <w:t xml:space="preserve">коммерческого подкупа, последовательность решения вопросов) </w:t>
      </w:r>
    </w:p>
    <w:p w:rsidR="00F12230" w:rsidRDefault="00F12230" w:rsidP="004A6B42">
      <w:pPr>
        <w:pStyle w:val="a3"/>
        <w:jc w:val="both"/>
        <w:rPr>
          <w:sz w:val="23"/>
          <w:szCs w:val="23"/>
        </w:rPr>
        <w:sectPr w:rsidR="00F12230">
          <w:pgSz w:w="11907" w:h="16840"/>
          <w:pgMar w:top="460" w:right="594" w:bottom="360" w:left="1416" w:header="720" w:footer="720" w:gutter="0"/>
          <w:cols w:space="720"/>
          <w:noEndnote/>
        </w:sectPr>
      </w:pPr>
    </w:p>
    <w:p w:rsidR="00F12230" w:rsidRDefault="00C97AE4" w:rsidP="004A6B42">
      <w:pPr>
        <w:pStyle w:val="a3"/>
        <w:shd w:val="clear" w:color="auto" w:fill="FFFFFF"/>
        <w:spacing w:line="312" w:lineRule="exact"/>
        <w:ind w:firstLine="72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lastRenderedPageBreak/>
        <w:t xml:space="preserve">постараться перенести вопрос о времени и месте передачи взятки до следующей беседы </w:t>
      </w:r>
      <w:r>
        <w:rPr>
          <w:color w:val="000000"/>
          <w:sz w:val="23"/>
          <w:szCs w:val="23"/>
          <w:shd w:val="clear" w:color="auto" w:fill="FFFFFF"/>
        </w:rPr>
        <w:br/>
        <w:t xml:space="preserve">или, если это невозможно, предложить хорошо знакомое Вам место для следующей встречи </w:t>
      </w:r>
    </w:p>
    <w:p w:rsidR="00F12230" w:rsidRDefault="00C97AE4" w:rsidP="004A6B42">
      <w:pPr>
        <w:pStyle w:val="a3"/>
        <w:shd w:val="clear" w:color="auto" w:fill="FFFFFF"/>
        <w:spacing w:before="216" w:line="312" w:lineRule="exact"/>
        <w:ind w:left="5" w:right="4" w:firstLine="720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поинтересоваться у собеседника о гарантиях решения вопроса в случае дачи взятки или </w:t>
      </w:r>
      <w:r>
        <w:rPr>
          <w:color w:val="000000"/>
          <w:sz w:val="23"/>
          <w:szCs w:val="23"/>
          <w:shd w:val="clear" w:color="auto" w:fill="FFFFFF"/>
        </w:rPr>
        <w:br/>
        <w:t xml:space="preserve">совершения подкупа </w:t>
      </w:r>
    </w:p>
    <w:p w:rsidR="00F12230" w:rsidRDefault="00C97AE4" w:rsidP="004A6B42">
      <w:pPr>
        <w:pStyle w:val="a3"/>
        <w:shd w:val="clear" w:color="auto" w:fill="FFFFFF"/>
        <w:spacing w:before="225" w:line="321" w:lineRule="exact"/>
        <w:ind w:right="4" w:firstLine="744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не берите инициативу в разговоре на себя, больше «работайте на прием», позволяйте </w:t>
      </w:r>
      <w:r>
        <w:rPr>
          <w:color w:val="000000"/>
          <w:sz w:val="23"/>
          <w:szCs w:val="23"/>
          <w:shd w:val="clear" w:color="auto" w:fill="FFFFFF"/>
        </w:rPr>
        <w:br/>
        <w:t xml:space="preserve">потенциальному взяткополучателю «выговориться», сообщить Вам как можно больше </w:t>
      </w:r>
      <w:r>
        <w:rPr>
          <w:color w:val="000000"/>
          <w:sz w:val="23"/>
          <w:szCs w:val="23"/>
          <w:shd w:val="clear" w:color="auto" w:fill="FFFFFF"/>
        </w:rPr>
        <w:br/>
        <w:t xml:space="preserve">информации. </w:t>
      </w:r>
    </w:p>
    <w:p w:rsidR="00F12230" w:rsidRDefault="00C97AE4" w:rsidP="00596EFA">
      <w:pPr>
        <w:pStyle w:val="a3"/>
        <w:shd w:val="clear" w:color="auto" w:fill="FFFFFF"/>
        <w:spacing w:before="542" w:line="316" w:lineRule="exact"/>
        <w:ind w:right="671" w:firstLine="567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Если вы приняли решение согласно своей гражданской позиции, совести </w:t>
      </w:r>
      <w:r w:rsidRPr="00473AA7">
        <w:rPr>
          <w:b/>
          <w:color w:val="000000"/>
          <w:w w:val="121"/>
          <w:sz w:val="22"/>
          <w:szCs w:val="22"/>
          <w:shd w:val="clear" w:color="auto" w:fill="FFFFFF"/>
        </w:rPr>
        <w:t>и</w:t>
      </w:r>
      <w:r>
        <w:rPr>
          <w:rFonts w:ascii="Arial" w:hAnsi="Arial" w:cs="Arial"/>
          <w:color w:val="000000"/>
          <w:w w:val="12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w w:val="121"/>
          <w:sz w:val="20"/>
          <w:szCs w:val="20"/>
          <w:shd w:val="clear" w:color="auto" w:fill="FFFFFF"/>
        </w:rPr>
        <w:br/>
      </w:r>
      <w:r>
        <w:rPr>
          <w:b/>
          <w:bCs/>
          <w:color w:val="000000"/>
          <w:sz w:val="23"/>
          <w:szCs w:val="23"/>
          <w:shd w:val="clear" w:color="auto" w:fill="FFFFFF"/>
        </w:rPr>
        <w:t>жизненному опыту, у вас возникают два варианта действий:</w:t>
      </w:r>
    </w:p>
    <w:p w:rsidR="00F12230" w:rsidRDefault="00C97AE4" w:rsidP="00596EFA">
      <w:pPr>
        <w:pStyle w:val="a3"/>
        <w:shd w:val="clear" w:color="auto" w:fill="FFFFFF"/>
        <w:spacing w:before="4" w:line="312" w:lineRule="exact"/>
        <w:ind w:left="144" w:right="148"/>
        <w:rPr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Первый вариант </w:t>
      </w:r>
      <w:r>
        <w:rPr>
          <w:color w:val="000000"/>
          <w:sz w:val="23"/>
          <w:szCs w:val="23"/>
          <w:shd w:val="clear" w:color="auto" w:fill="FFFFFF"/>
        </w:rPr>
        <w:t xml:space="preserve">- прекратить всякие контакты с вымогателем, дать понять ему о </w:t>
      </w:r>
      <w:r>
        <w:rPr>
          <w:color w:val="000000"/>
          <w:sz w:val="23"/>
          <w:szCs w:val="23"/>
          <w:shd w:val="clear" w:color="auto" w:fill="FFFFFF"/>
        </w:rPr>
        <w:br/>
        <w:t xml:space="preserve">Вашем отказе пойти на преступление и смириться с тем, что важный для Вас вопрос не будет </w:t>
      </w:r>
      <w:r>
        <w:rPr>
          <w:color w:val="000000"/>
          <w:sz w:val="23"/>
          <w:szCs w:val="23"/>
          <w:shd w:val="clear" w:color="auto" w:fill="FFFFFF"/>
        </w:rPr>
        <w:br/>
        <w:t xml:space="preserve">решен, а вымогатель будет и дальше безнаказанно измываться над людьми. </w:t>
      </w:r>
    </w:p>
    <w:p w:rsidR="00F12230" w:rsidRDefault="00C97AE4" w:rsidP="00596EFA">
      <w:pPr>
        <w:pStyle w:val="a3"/>
        <w:shd w:val="clear" w:color="auto" w:fill="FFFFFF"/>
        <w:spacing w:before="4" w:line="312" w:lineRule="exact"/>
        <w:ind w:left="245" w:right="47"/>
        <w:rPr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Второй вариант </w:t>
      </w:r>
      <w:r>
        <w:rPr>
          <w:color w:val="000000"/>
          <w:sz w:val="23"/>
          <w:szCs w:val="23"/>
          <w:shd w:val="clear" w:color="auto" w:fill="FFFFFF"/>
        </w:rPr>
        <w:t xml:space="preserve">- встать на путь сопротивления взяточниками вымогателям, исходя из </w:t>
      </w:r>
      <w:r>
        <w:rPr>
          <w:color w:val="000000"/>
          <w:sz w:val="23"/>
          <w:szCs w:val="23"/>
          <w:shd w:val="clear" w:color="auto" w:fill="FFFFFF"/>
        </w:rPr>
        <w:br/>
        <w:t xml:space="preserve">четкого понимания, что только всем миром можно одолеть это зло, что человек в любых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ситуациях должен сохранить свое достоинство и не становиться пособником преступления. </w:t>
      </w:r>
    </w:p>
    <w:p w:rsidR="00596EFA" w:rsidRDefault="00C97AE4" w:rsidP="00596EFA">
      <w:pPr>
        <w:pStyle w:val="a3"/>
        <w:shd w:val="clear" w:color="auto" w:fill="FFFFFF"/>
        <w:spacing w:line="316" w:lineRule="exact"/>
        <w:ind w:left="221" w:right="234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Если Вы избираете второй вариант - Вам следует обратиться с имеющейся </w:t>
      </w:r>
      <w:r>
        <w:rPr>
          <w:color w:val="000000"/>
          <w:sz w:val="23"/>
          <w:szCs w:val="23"/>
          <w:shd w:val="clear" w:color="auto" w:fill="FFFFFF"/>
        </w:rPr>
        <w:br/>
        <w:t xml:space="preserve">информацией о коррупционных действиях </w:t>
      </w:r>
      <w:r w:rsidR="00596EFA" w:rsidRPr="00596EFA">
        <w:rPr>
          <w:color w:val="000000"/>
          <w:sz w:val="23"/>
          <w:szCs w:val="23"/>
          <w:shd w:val="clear" w:color="auto" w:fill="FFFFFF"/>
        </w:rPr>
        <w:t>не</w:t>
      </w:r>
      <w:r>
        <w:rPr>
          <w:color w:val="000000"/>
          <w:sz w:val="23"/>
          <w:szCs w:val="23"/>
          <w:shd w:val="clear" w:color="auto" w:fill="FFFFFF"/>
        </w:rPr>
        <w:t xml:space="preserve">посредственно </w:t>
      </w:r>
      <w:proofErr w:type="gramStart"/>
      <w:r>
        <w:rPr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Главному врачу, </w:t>
      </w:r>
    </w:p>
    <w:p w:rsidR="00F12230" w:rsidRDefault="00C97AE4" w:rsidP="00596EFA">
      <w:pPr>
        <w:pStyle w:val="a3"/>
        <w:shd w:val="clear" w:color="auto" w:fill="FFFFFF"/>
        <w:spacing w:line="316" w:lineRule="exact"/>
        <w:ind w:left="221" w:right="234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а также в</w:t>
      </w:r>
      <w:r w:rsidR="00473AA7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правоохранительные органы: прокуратуру, Федеральную службу безопасности, полицию. </w:t>
      </w:r>
    </w:p>
    <w:p w:rsidR="00F12230" w:rsidRDefault="00C97AE4" w:rsidP="004A6B42">
      <w:pPr>
        <w:pStyle w:val="a3"/>
        <w:shd w:val="clear" w:color="auto" w:fill="FFFFFF"/>
        <w:spacing w:before="230" w:line="307" w:lineRule="exact"/>
        <w:ind w:left="283" w:right="29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Устные сообщения и письменные заявления о преступлениях принимаются в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правоохранительных органах независимо от места и времени совершения преступления </w:t>
      </w:r>
      <w:r>
        <w:rPr>
          <w:color w:val="000000"/>
          <w:sz w:val="23"/>
          <w:szCs w:val="23"/>
          <w:shd w:val="clear" w:color="auto" w:fill="FFFFFF"/>
        </w:rPr>
        <w:br/>
        <w:t xml:space="preserve">круглосуточно. </w:t>
      </w:r>
    </w:p>
    <w:p w:rsidR="00F12230" w:rsidRDefault="00C97AE4" w:rsidP="004A6B42">
      <w:pPr>
        <w:pStyle w:val="a3"/>
        <w:shd w:val="clear" w:color="auto" w:fill="FFFFFF"/>
        <w:spacing w:before="225" w:line="316" w:lineRule="exact"/>
        <w:ind w:left="9" w:right="9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 дежурной части органа внутренних дел, приемной органов прокуратуры, Федеральной </w:t>
      </w:r>
      <w:r>
        <w:rPr>
          <w:color w:val="000000"/>
          <w:sz w:val="23"/>
          <w:szCs w:val="23"/>
          <w:shd w:val="clear" w:color="auto" w:fill="FFFFFF"/>
        </w:rPr>
        <w:br/>
        <w:t xml:space="preserve">службы безопасности Вас обязаны выслушать и принять сообщение в устной или письменной </w:t>
      </w:r>
      <w:r>
        <w:rPr>
          <w:color w:val="000000"/>
          <w:sz w:val="23"/>
          <w:szCs w:val="23"/>
          <w:shd w:val="clear" w:color="auto" w:fill="FFFFFF"/>
        </w:rPr>
        <w:br/>
        <w:t xml:space="preserve">форме, при этом Вам следует поинтересоваться фамилией, должностью и рабочим телефоном </w:t>
      </w:r>
      <w:r>
        <w:rPr>
          <w:color w:val="000000"/>
          <w:sz w:val="23"/>
          <w:szCs w:val="23"/>
          <w:shd w:val="clear" w:color="auto" w:fill="FFFFFF"/>
        </w:rPr>
        <w:br/>
        <w:t xml:space="preserve">сотрудника, принявшего сообщение. </w:t>
      </w:r>
    </w:p>
    <w:p w:rsidR="00F12230" w:rsidRDefault="00C97AE4" w:rsidP="004A6B42">
      <w:pPr>
        <w:pStyle w:val="a3"/>
        <w:shd w:val="clear" w:color="auto" w:fill="FFFFFF"/>
        <w:spacing w:line="316" w:lineRule="exact"/>
        <w:ind w:left="5" w:right="9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 правоохранительном органе Вам обязаны выдать талон-уведомление с отметкой о </w:t>
      </w:r>
      <w:r>
        <w:rPr>
          <w:color w:val="000000"/>
          <w:sz w:val="23"/>
          <w:szCs w:val="23"/>
          <w:shd w:val="clear" w:color="auto" w:fill="FFFFFF"/>
        </w:rPr>
        <w:br/>
        <w:t xml:space="preserve">регистрации сообщения (заявления), в котором указываются сведения о сотруднике, принявшем </w:t>
      </w:r>
      <w:r>
        <w:rPr>
          <w:color w:val="000000"/>
          <w:sz w:val="23"/>
          <w:szCs w:val="23"/>
          <w:shd w:val="clear" w:color="auto" w:fill="FFFFFF"/>
        </w:rPr>
        <w:br/>
        <w:t xml:space="preserve">сообщение, его подпись, регистрационный номер, наименование, адрес и телефон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правоохранительного органа. </w:t>
      </w:r>
    </w:p>
    <w:p w:rsidR="00F12230" w:rsidRDefault="00C97AE4" w:rsidP="004A6B42">
      <w:pPr>
        <w:pStyle w:val="a3"/>
        <w:shd w:val="clear" w:color="auto" w:fill="FFFFFF"/>
        <w:spacing w:line="316" w:lineRule="exact"/>
        <w:ind w:left="216" w:right="153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Полученное от Вас сообщение (заявление) в правоохранительном органе должно быть </w:t>
      </w:r>
      <w:r>
        <w:rPr>
          <w:color w:val="000000"/>
          <w:sz w:val="23"/>
          <w:szCs w:val="23"/>
          <w:shd w:val="clear" w:color="auto" w:fill="FFFFFF"/>
        </w:rPr>
        <w:br/>
        <w:t xml:space="preserve">незамедлительно зарегистрировано и доложено вышестоящему руководителю для </w:t>
      </w:r>
      <w:r>
        <w:rPr>
          <w:color w:val="000000"/>
          <w:sz w:val="23"/>
          <w:szCs w:val="23"/>
          <w:shd w:val="clear" w:color="auto" w:fill="FFFFFF"/>
        </w:rPr>
        <w:br/>
        <w:t xml:space="preserve">осуществления процессуальных действий согласно требованиям Уголовно-процессуального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кодекса Российской Федерации. </w:t>
      </w:r>
    </w:p>
    <w:p w:rsidR="00F12230" w:rsidRDefault="00C97AE4" w:rsidP="004A6B42">
      <w:pPr>
        <w:pStyle w:val="a3"/>
        <w:shd w:val="clear" w:color="auto" w:fill="FFFFFF"/>
        <w:spacing w:before="225" w:line="316" w:lineRule="exact"/>
        <w:ind w:left="9" w:right="14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Вы имеете право выяснить в право охранительном органе, кому поручено заниматься </w:t>
      </w:r>
      <w:r>
        <w:rPr>
          <w:color w:val="000000"/>
          <w:sz w:val="23"/>
          <w:szCs w:val="23"/>
          <w:shd w:val="clear" w:color="auto" w:fill="FFFFFF"/>
        </w:rPr>
        <w:br/>
        <w:t xml:space="preserve">исполнением Вашего заявления и требовать приема Вас руководителем соответствующего </w:t>
      </w:r>
      <w:r>
        <w:rPr>
          <w:color w:val="000000"/>
          <w:sz w:val="23"/>
          <w:szCs w:val="23"/>
          <w:shd w:val="clear" w:color="auto" w:fill="FFFFFF"/>
        </w:rPr>
        <w:br/>
        <w:t xml:space="preserve">подразделения для получения более полной информации по вопросам, затрагивающим Ваши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права и законные интересы. </w:t>
      </w:r>
      <w:proofErr w:type="gramEnd"/>
    </w:p>
    <w:p w:rsidR="00F12230" w:rsidRDefault="00C97AE4" w:rsidP="004A6B42">
      <w:pPr>
        <w:pStyle w:val="a3"/>
        <w:shd w:val="clear" w:color="auto" w:fill="FFFFFF"/>
        <w:spacing w:line="312" w:lineRule="exact"/>
        <w:ind w:left="283" w:right="273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 случае отказа принять от Вас сообщение (заявление) о вымогательстве взятки Вы </w:t>
      </w:r>
      <w:r>
        <w:rPr>
          <w:color w:val="000000"/>
          <w:sz w:val="23"/>
          <w:szCs w:val="23"/>
          <w:shd w:val="clear" w:color="auto" w:fill="FFFFFF"/>
        </w:rPr>
        <w:br/>
        <w:t xml:space="preserve">имеете право обжаловать эти незаконные действия в вышестоящих инстанциях (районных, </w:t>
      </w:r>
      <w:r>
        <w:rPr>
          <w:color w:val="000000"/>
          <w:sz w:val="23"/>
          <w:szCs w:val="23"/>
          <w:shd w:val="clear" w:color="auto" w:fill="FFFFFF"/>
        </w:rPr>
        <w:br/>
        <w:t xml:space="preserve">краевых, федеральных), а также подать жалобу на неправомерные действия сотрудников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правоохранительных органов в Генеральную прокуратуру Российской Федерации, </w:t>
      </w:r>
    </w:p>
    <w:p w:rsidR="00F12230" w:rsidRDefault="00F12230" w:rsidP="004A6B42">
      <w:pPr>
        <w:pStyle w:val="a3"/>
        <w:jc w:val="both"/>
        <w:rPr>
          <w:sz w:val="23"/>
          <w:szCs w:val="23"/>
        </w:rPr>
        <w:sectPr w:rsidR="00F12230">
          <w:pgSz w:w="11907" w:h="16840"/>
          <w:pgMar w:top="451" w:right="623" w:bottom="360" w:left="1401" w:header="720" w:footer="720" w:gutter="0"/>
          <w:cols w:space="720"/>
          <w:noEndnote/>
        </w:sectPr>
      </w:pPr>
    </w:p>
    <w:p w:rsidR="00F12230" w:rsidRDefault="00C97AE4" w:rsidP="004A6B42">
      <w:pPr>
        <w:pStyle w:val="a3"/>
        <w:shd w:val="clear" w:color="auto" w:fill="FFFFFF"/>
        <w:spacing w:line="321" w:lineRule="exact"/>
        <w:ind w:left="158" w:right="187"/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lastRenderedPageBreak/>
        <w:t>осуществляющую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прокурорский надзор за деятельностью правоохранительных органов и </w:t>
      </w:r>
      <w:r>
        <w:rPr>
          <w:color w:val="000000"/>
          <w:sz w:val="23"/>
          <w:szCs w:val="23"/>
          <w:shd w:val="clear" w:color="auto" w:fill="FFFFFF"/>
        </w:rPr>
        <w:br/>
        <w:t xml:space="preserve">силовых структур. </w:t>
      </w:r>
    </w:p>
    <w:p w:rsidR="00473AA7" w:rsidRDefault="00C97AE4" w:rsidP="00473AA7">
      <w:pPr>
        <w:pStyle w:val="a3"/>
        <w:shd w:val="clear" w:color="auto" w:fill="FFFFFF"/>
        <w:spacing w:before="220" w:line="316" w:lineRule="exact"/>
        <w:ind w:left="273" w:right="302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 сообщении о факте вымогательства взятки укажите: место, время, лиц, вымогающих </w:t>
      </w:r>
      <w:r>
        <w:rPr>
          <w:color w:val="000000"/>
          <w:sz w:val="23"/>
          <w:szCs w:val="23"/>
          <w:shd w:val="clear" w:color="auto" w:fill="FFFFFF"/>
        </w:rPr>
        <w:br/>
        <w:t xml:space="preserve">взятку, при каких обстоятельствах вымогалась взятка, сумму взятки, время и место и иные </w:t>
      </w:r>
      <w:r>
        <w:rPr>
          <w:color w:val="000000"/>
          <w:sz w:val="23"/>
          <w:szCs w:val="23"/>
          <w:shd w:val="clear" w:color="auto" w:fill="FFFFFF"/>
        </w:rPr>
        <w:br/>
        <w:t>условия, о которых вы договорились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лицом, вымогающем у Вас взятку. </w:t>
      </w:r>
    </w:p>
    <w:p w:rsidR="00473AA7" w:rsidRDefault="00473AA7" w:rsidP="00473AA7">
      <w:pPr>
        <w:pStyle w:val="a3"/>
        <w:shd w:val="clear" w:color="auto" w:fill="FFFFFF"/>
        <w:spacing w:line="316" w:lineRule="exact"/>
        <w:ind w:left="273" w:right="302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</w:p>
    <w:p w:rsidR="00F12230" w:rsidRPr="00473AA7" w:rsidRDefault="00C97AE4" w:rsidP="00473AA7">
      <w:pPr>
        <w:pStyle w:val="a3"/>
        <w:shd w:val="clear" w:color="auto" w:fill="FFFFFF"/>
        <w:spacing w:line="316" w:lineRule="exact"/>
        <w:ind w:left="273" w:right="302"/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ПРАВОВАЯ ОСНОВА</w:t>
      </w:r>
    </w:p>
    <w:p w:rsidR="00F12230" w:rsidRDefault="00C97AE4" w:rsidP="00473AA7">
      <w:pPr>
        <w:pStyle w:val="a3"/>
        <w:shd w:val="clear" w:color="auto" w:fill="FFFFFF"/>
        <w:spacing w:line="316" w:lineRule="exact"/>
        <w:ind w:left="2136" w:right="2165"/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ПРОТИВОДЕЙСТВИЯ КОРРУПЦИИ </w:t>
      </w:r>
      <w:r>
        <w:rPr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color w:val="000000"/>
          <w:sz w:val="23"/>
          <w:szCs w:val="23"/>
          <w:shd w:val="clear" w:color="auto" w:fill="FFFFFF"/>
        </w:rPr>
        <w:t xml:space="preserve">Федеральный закон от 25 декабря 2008 г. N 273-ФЗ </w:t>
      </w:r>
      <w:r>
        <w:rPr>
          <w:color w:val="000000"/>
          <w:sz w:val="23"/>
          <w:szCs w:val="23"/>
          <w:shd w:val="clear" w:color="auto" w:fill="FFFFFF"/>
        </w:rPr>
        <w:br/>
        <w:t>"О противодействии коррупции".</w:t>
      </w:r>
    </w:p>
    <w:p w:rsidR="00F12230" w:rsidRDefault="00C97AE4" w:rsidP="004A6B42">
      <w:pPr>
        <w:pStyle w:val="a3"/>
        <w:shd w:val="clear" w:color="auto" w:fill="FFFFFF"/>
        <w:spacing w:before="336" w:line="316" w:lineRule="exact"/>
        <w:ind w:left="960" w:right="984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СКЛОНЕНИЕ СПЕЦИАЛИСТА К СОВЕРШЕНИЮ КОРРУПЦИОННЫХ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ПРАВОНАРУШЕНИЙ </w:t>
      </w:r>
    </w:p>
    <w:p w:rsidR="00F12230" w:rsidRDefault="00C97AE4" w:rsidP="004A6B42">
      <w:pPr>
        <w:pStyle w:val="a3"/>
        <w:shd w:val="clear" w:color="auto" w:fill="FFFFFF"/>
        <w:spacing w:before="268" w:line="316" w:lineRule="exact"/>
        <w:ind w:left="187" w:right="197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Факты обращения к специалисту в целях склонения к совершению коррупционных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действий, а так же коррупционные действия специалиста, могут повлечь последствия для </w:t>
      </w:r>
      <w:r>
        <w:rPr>
          <w:color w:val="000000"/>
          <w:sz w:val="23"/>
          <w:szCs w:val="23"/>
          <w:shd w:val="clear" w:color="auto" w:fill="FFFFFF"/>
        </w:rPr>
        <w:br/>
        <w:t xml:space="preserve">гражданина, а равно для специалиста, в рамках Уголовного законодательства Российской </w:t>
      </w:r>
      <w:r>
        <w:rPr>
          <w:color w:val="000000"/>
          <w:sz w:val="23"/>
          <w:szCs w:val="23"/>
          <w:shd w:val="clear" w:color="auto" w:fill="FFFFFF"/>
        </w:rPr>
        <w:br/>
        <w:t xml:space="preserve">Федерации. В соответствии со статьей 291 Уголовного кодекса Российской Федерации, дача </w:t>
      </w:r>
      <w:r>
        <w:rPr>
          <w:color w:val="000000"/>
          <w:sz w:val="23"/>
          <w:szCs w:val="23"/>
          <w:shd w:val="clear" w:color="auto" w:fill="FFFFFF"/>
        </w:rPr>
        <w:br/>
        <w:t xml:space="preserve">взятки также уголовно наказуемое деяние, и порой весьма строго - до восьми лет лишения </w:t>
      </w:r>
      <w:r>
        <w:rPr>
          <w:color w:val="000000"/>
          <w:sz w:val="23"/>
          <w:szCs w:val="23"/>
          <w:shd w:val="clear" w:color="auto" w:fill="FFFFFF"/>
        </w:rPr>
        <w:br/>
        <w:t xml:space="preserve">свободы. В </w:t>
      </w:r>
      <w:proofErr w:type="gramStart"/>
      <w:r>
        <w:rPr>
          <w:color w:val="000000"/>
          <w:sz w:val="23"/>
          <w:szCs w:val="23"/>
          <w:shd w:val="clear" w:color="auto" w:fill="FFFFFF"/>
        </w:rPr>
        <w:t>связи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с чем мы призываем Вас задуматься о случаях мелкого бытового взяточничества, ситуациях, в которых оказывался практически каждый взрослый российский гражданин. </w:t>
      </w:r>
    </w:p>
    <w:p w:rsidR="00F12230" w:rsidRDefault="00C97AE4" w:rsidP="004A6B42">
      <w:pPr>
        <w:pStyle w:val="a3"/>
        <w:shd w:val="clear" w:color="auto" w:fill="FFFFFF"/>
        <w:spacing w:before="216" w:line="312" w:lineRule="exact"/>
        <w:ind w:left="2141" w:right="2093" w:firstLine="619"/>
        <w:jc w:val="both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ОТКРЫТОСТЬ</w:t>
      </w:r>
      <w:r w:rsidR="00596EFA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bCs/>
          <w:color w:val="000000"/>
          <w:sz w:val="23"/>
          <w:szCs w:val="23"/>
          <w:shd w:val="clear" w:color="auto" w:fill="FFFFFF"/>
        </w:rPr>
        <w:t>и</w:t>
      </w:r>
      <w:r w:rsidR="00596EFA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ДОСТУПНОСТЬ- </w:t>
      </w:r>
      <w:r>
        <w:rPr>
          <w:b/>
          <w:bCs/>
          <w:color w:val="000000"/>
          <w:sz w:val="23"/>
          <w:szCs w:val="23"/>
          <w:shd w:val="clear" w:color="auto" w:fill="FFFFFF"/>
        </w:rPr>
        <w:br/>
        <w:t xml:space="preserve">ОСНОВА ПРОТИВОДЕЙСТВИЯ КОРРУПЦИИ </w:t>
      </w:r>
    </w:p>
    <w:p w:rsidR="00F12230" w:rsidRDefault="00C97AE4" w:rsidP="004A6B42">
      <w:pPr>
        <w:pStyle w:val="a3"/>
        <w:shd w:val="clear" w:color="auto" w:fill="FFFFFF"/>
        <w:spacing w:before="225" w:line="316" w:lineRule="exact"/>
        <w:ind w:left="772" w:right="145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Президентом Российской Федерации обозначено одно из приоритетных направлений, </w:t>
      </w:r>
      <w:r>
        <w:rPr>
          <w:color w:val="000000"/>
          <w:sz w:val="23"/>
          <w:szCs w:val="23"/>
          <w:shd w:val="clear" w:color="auto" w:fill="FFFFFF"/>
        </w:rPr>
        <w:br/>
        <w:t xml:space="preserve">как противодействие коррупции, в </w:t>
      </w:r>
      <w:proofErr w:type="gramStart"/>
      <w:r>
        <w:rPr>
          <w:color w:val="000000"/>
          <w:sz w:val="23"/>
          <w:szCs w:val="23"/>
          <w:shd w:val="clear" w:color="auto" w:fill="FFFFFF"/>
        </w:rPr>
        <w:t>связи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с чем значительное внимание уделяется </w:t>
      </w:r>
      <w:r>
        <w:rPr>
          <w:color w:val="000000"/>
          <w:sz w:val="23"/>
          <w:szCs w:val="23"/>
          <w:shd w:val="clear" w:color="auto" w:fill="FFFFFF"/>
        </w:rPr>
        <w:br/>
      </w:r>
      <w:proofErr w:type="spellStart"/>
      <w:r>
        <w:rPr>
          <w:color w:val="000000"/>
          <w:sz w:val="23"/>
          <w:szCs w:val="23"/>
          <w:shd w:val="clear" w:color="auto" w:fill="FFFFFF"/>
        </w:rPr>
        <w:t>антикоррупционной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деятельности. </w:t>
      </w:r>
    </w:p>
    <w:p w:rsidR="00F12230" w:rsidRDefault="00C97AE4" w:rsidP="004A6B42">
      <w:pPr>
        <w:pStyle w:val="a3"/>
        <w:shd w:val="clear" w:color="auto" w:fill="FFFFFF"/>
        <w:spacing w:before="4" w:line="312" w:lineRule="exact"/>
        <w:ind w:right="1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Статьей 13 Федерального закона «О противодействии коррупции» определена </w:t>
      </w:r>
      <w:r>
        <w:rPr>
          <w:color w:val="000000"/>
          <w:sz w:val="23"/>
          <w:szCs w:val="23"/>
          <w:shd w:val="clear" w:color="auto" w:fill="FFFFFF"/>
        </w:rPr>
        <w:br/>
        <w:t xml:space="preserve">ответственность физических лиц за коррупционные правонарушения, где указано: Граждане </w:t>
      </w:r>
      <w:r>
        <w:rPr>
          <w:color w:val="000000"/>
          <w:sz w:val="23"/>
          <w:szCs w:val="23"/>
          <w:shd w:val="clear" w:color="auto" w:fill="FFFFFF"/>
        </w:rPr>
        <w:br/>
        <w:t xml:space="preserve">Российской Федерации, иностранные граждане и лица без гражданства за совершение </w:t>
      </w:r>
      <w:r>
        <w:rPr>
          <w:color w:val="000000"/>
          <w:sz w:val="23"/>
          <w:szCs w:val="23"/>
          <w:shd w:val="clear" w:color="auto" w:fill="FFFFFF"/>
        </w:rPr>
        <w:br/>
        <w:t xml:space="preserve">коррупционных правонарушений несут уголовную, административную, гражданско-правовую </w:t>
      </w:r>
      <w:r>
        <w:rPr>
          <w:color w:val="000000"/>
          <w:sz w:val="23"/>
          <w:szCs w:val="23"/>
          <w:shd w:val="clear" w:color="auto" w:fill="FFFFFF"/>
        </w:rPr>
        <w:br/>
        <w:t xml:space="preserve">и дисциплинарную ответственность в соответствии с законодательством Российской </w:t>
      </w:r>
      <w:r>
        <w:rPr>
          <w:color w:val="000000"/>
          <w:sz w:val="23"/>
          <w:szCs w:val="23"/>
          <w:shd w:val="clear" w:color="auto" w:fill="FFFFFF"/>
        </w:rPr>
        <w:br/>
        <w:t xml:space="preserve">Федерации. Физическое лицо, совершившее коррупционное правонарушение, по решению суда </w:t>
      </w:r>
      <w:r>
        <w:rPr>
          <w:color w:val="000000"/>
          <w:sz w:val="23"/>
          <w:szCs w:val="23"/>
          <w:shd w:val="clear" w:color="auto" w:fill="FFFFFF"/>
        </w:rPr>
        <w:br/>
        <w:t xml:space="preserve">может быть лишено в соответствии с законодательством Российской Федерации права занимать </w:t>
      </w:r>
      <w:r>
        <w:rPr>
          <w:color w:val="000000"/>
          <w:sz w:val="23"/>
          <w:szCs w:val="23"/>
          <w:shd w:val="clear" w:color="auto" w:fill="FFFFFF"/>
        </w:rPr>
        <w:br/>
        <w:t xml:space="preserve">определенные должности государственной и муниципальной службы. </w:t>
      </w:r>
    </w:p>
    <w:p w:rsidR="00C97AE4" w:rsidRDefault="00C97AE4" w:rsidP="004A6B42">
      <w:pPr>
        <w:pStyle w:val="a3"/>
        <w:jc w:val="both"/>
        <w:rPr>
          <w:sz w:val="23"/>
          <w:szCs w:val="23"/>
        </w:rPr>
      </w:pPr>
    </w:p>
    <w:sectPr w:rsidR="00C97AE4" w:rsidSect="00F12230">
      <w:pgSz w:w="11907" w:h="16840"/>
      <w:pgMar w:top="446" w:right="627" w:bottom="36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73A"/>
    <w:multiLevelType w:val="hybridMultilevel"/>
    <w:tmpl w:val="0F84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473AA7"/>
    <w:rsid w:val="004A6B42"/>
    <w:rsid w:val="00596EFA"/>
    <w:rsid w:val="005B3A5C"/>
    <w:rsid w:val="006049A4"/>
    <w:rsid w:val="00C97AE4"/>
    <w:rsid w:val="00F12230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12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Medstatistika-5</dc:creator>
  <cp:keywords>CreatedByIRIS_DPE_12.03</cp:keywords>
  <dc:description/>
  <cp:lastModifiedBy>Савченко Светлана</cp:lastModifiedBy>
  <cp:revision>4</cp:revision>
  <dcterms:created xsi:type="dcterms:W3CDTF">2015-07-09T06:36:00Z</dcterms:created>
  <dcterms:modified xsi:type="dcterms:W3CDTF">2015-08-14T13:41:00Z</dcterms:modified>
</cp:coreProperties>
</file>